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>2019年 人教版</w:t>
      </w:r>
      <w:r>
        <w:rPr>
          <w:rFonts w:hint="eastAsia"/>
          <w:b/>
          <w:bCs/>
          <w:sz w:val="24"/>
          <w:szCs w:val="32"/>
        </w:rPr>
        <w:t>长沙市小学数学毕业考试试卷</w:t>
      </w:r>
      <w:r>
        <w:rPr>
          <w:rFonts w:hint="eastAsia"/>
          <w:b/>
          <w:bCs/>
          <w:sz w:val="24"/>
          <w:szCs w:val="32"/>
          <w:lang w:eastAsia="zh-CN"/>
        </w:rPr>
        <w:t>（二）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1．在下面各数中，读作“四十亿零三百万五千”的是(    )。</w:t>
      </w:r>
    </w:p>
    <w:p>
      <w:pPr>
        <w:rPr>
          <w:rFonts w:hint="eastAsia"/>
        </w:rPr>
      </w:pPr>
      <w:r>
        <w:rPr>
          <w:rFonts w:hint="eastAsia"/>
        </w:rPr>
        <w:t>A. 40003005000</w:t>
      </w:r>
    </w:p>
    <w:p>
      <w:pPr>
        <w:rPr>
          <w:rFonts w:hint="eastAsia"/>
        </w:rPr>
      </w:pPr>
      <w:r>
        <w:rPr>
          <w:rFonts w:hint="eastAsia"/>
        </w:rPr>
        <w:t>B.4003005000</w:t>
      </w:r>
    </w:p>
    <w:p>
      <w:pPr>
        <w:rPr>
          <w:rFonts w:hint="eastAsia"/>
        </w:rPr>
      </w:pPr>
      <w:r>
        <w:rPr>
          <w:rFonts w:hint="eastAsia"/>
        </w:rPr>
        <w:t>C.403005000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个包装盒的高是30 cm，容积是6750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>。那么这个包装盒的长和宽不可能是(    )。</w:t>
      </w:r>
    </w:p>
    <w:p>
      <w:pPr>
        <w:rPr>
          <w:rFonts w:hint="eastAsia"/>
        </w:rPr>
      </w:pPr>
      <w:r>
        <w:rPr>
          <w:rFonts w:hint="eastAsia"/>
        </w:rPr>
        <w:t>A. 25 cm、9 cm</w:t>
      </w:r>
    </w:p>
    <w:p>
      <w:pPr>
        <w:rPr>
          <w:rFonts w:hint="eastAsia"/>
        </w:rPr>
      </w:pPr>
      <w:r>
        <w:rPr>
          <w:rFonts w:hint="eastAsia"/>
        </w:rPr>
        <w:t>B.15 cm、15 cm</w:t>
      </w:r>
    </w:p>
    <w:p>
      <w:pPr>
        <w:rPr>
          <w:rFonts w:hint="eastAsia"/>
        </w:rPr>
      </w:pPr>
      <w:r>
        <w:rPr>
          <w:rFonts w:hint="eastAsia"/>
        </w:rPr>
        <w:t>C.20 cm、12 cm</w:t>
      </w:r>
    </w:p>
    <w:p>
      <w:pPr>
        <w:rPr>
          <w:rFonts w:hint="eastAsia"/>
        </w:rPr>
      </w:pPr>
      <w:r>
        <w:rPr>
          <w:rFonts w:hint="eastAsia"/>
        </w:rPr>
        <w:t>3．仔细观察下表，表中相对应的两个量(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812165"/>
            <wp:effectExtent l="0" t="0" r="6985" b="6985"/>
            <wp:docPr id="1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A．成正比例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成反比例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C．不成比例</w:t>
      </w:r>
    </w:p>
    <w:p>
      <w:pPr>
        <w:rPr>
          <w:rFonts w:hint="eastAsia"/>
        </w:rPr>
      </w:pPr>
      <w:r>
        <w:rPr>
          <w:rFonts w:hint="eastAsia"/>
        </w:rPr>
        <w:t>4．下面的三个几何体都是用6个同样大小的正方体搭成的。从(    )看这三个几何体的形状是一样的。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2484120" cy="548640"/>
            <wp:effectExtent l="0" t="0" r="11430" b="3810"/>
            <wp:docPr id="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A．正面</w:t>
      </w:r>
    </w:p>
    <w:p>
      <w:pPr>
        <w:rPr>
          <w:rFonts w:hint="eastAsia"/>
        </w:rPr>
      </w:pPr>
      <w:r>
        <w:rPr>
          <w:rFonts w:hint="eastAsia"/>
        </w:rPr>
        <w:t>B．左面</w:t>
      </w:r>
    </w:p>
    <w:p>
      <w:pPr>
        <w:rPr>
          <w:rFonts w:hint="eastAsia"/>
        </w:rPr>
      </w:pPr>
      <w:r>
        <w:rPr>
          <w:rFonts w:hint="eastAsia"/>
        </w:rPr>
        <w:t>C．上面</w:t>
      </w:r>
    </w:p>
    <w:p>
      <w:pPr>
        <w:rPr>
          <w:rFonts w:hint="eastAsia"/>
        </w:rPr>
      </w:pPr>
      <w:r>
        <w:rPr>
          <w:rFonts w:hint="eastAsia"/>
        </w:rPr>
        <w:t>5．在下面的三句话中，有(    )句是正确的。</w:t>
      </w:r>
    </w:p>
    <w:p>
      <w:pPr>
        <w:rPr>
          <w:rFonts w:hint="eastAsia"/>
        </w:rPr>
      </w:pPr>
      <w:r>
        <w:rPr>
          <w:rFonts w:hint="eastAsia"/>
        </w:rPr>
        <w:t>①对于任意自然数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，x+0.7一定大于0.7x。</w:t>
      </w:r>
    </w:p>
    <w:p>
      <w:pPr>
        <w:rPr>
          <w:rFonts w:hint="eastAsia"/>
        </w:rPr>
      </w:pPr>
      <w:r>
        <w:rPr>
          <w:rFonts w:hint="eastAsia"/>
        </w:rPr>
        <w:t>②因为2100能被4整除，所以2100年一定是闰年。</w:t>
      </w:r>
    </w:p>
    <w:p>
      <w:pPr>
        <w:rPr>
          <w:rFonts w:hint="eastAsia"/>
        </w:rPr>
      </w:pPr>
      <w:r>
        <w:rPr>
          <w:rFonts w:hint="eastAsia"/>
        </w:rPr>
        <w:t>③在一个三角形中，如果有两个角的内角和是95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，那么这个三角形一定是锐角三角形。</w:t>
      </w:r>
    </w:p>
    <w:p>
      <w:pPr>
        <w:rPr>
          <w:rFonts w:hint="eastAsia"/>
        </w:rPr>
      </w:pPr>
      <w:r>
        <w:rPr>
          <w:rFonts w:hint="eastAsia"/>
        </w:rPr>
        <w:t>A．1</w:t>
      </w:r>
    </w:p>
    <w:p>
      <w:pPr>
        <w:rPr>
          <w:rFonts w:hint="eastAsia"/>
        </w:rPr>
      </w:pPr>
      <w:r>
        <w:rPr>
          <w:rFonts w:hint="eastAsia"/>
        </w:rPr>
        <w:t>B．2</w:t>
      </w:r>
    </w:p>
    <w:p>
      <w:pPr>
        <w:rPr>
          <w:rFonts w:hint="eastAsia"/>
        </w:rPr>
      </w:pPr>
      <w:r>
        <w:rPr>
          <w:rFonts w:hint="eastAsia"/>
        </w:rPr>
        <w:t>C．3</w:t>
      </w:r>
    </w:p>
    <w:p>
      <w:pPr>
        <w:rPr>
          <w:rFonts w:hint="eastAsia"/>
        </w:rPr>
      </w:pPr>
      <w:r>
        <w:rPr>
          <w:rFonts w:hint="eastAsia"/>
        </w:rPr>
        <w:t>6．一个圆柱和圆锥，如果它们的体积和底面周长分别相等，则圆锥的高是圆柱高的(    )。</w:t>
      </w:r>
    </w:p>
    <w:p>
      <w:pPr>
        <w:rPr>
          <w:rFonts w:hint="eastAsia"/>
          <w:position w:val="-20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37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7" DrawAspect="Content" ObjectID="_1468075725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1倍</w:t>
      </w:r>
    </w:p>
    <w:p>
      <w:pPr>
        <w:rPr>
          <w:rFonts w:hint="eastAsia"/>
        </w:rPr>
      </w:pPr>
      <w:r>
        <w:rPr>
          <w:rFonts w:hint="eastAsia"/>
        </w:rPr>
        <w:t>7．下面的分数中，  (    )可以化成有限小数。</w:t>
      </w:r>
    </w:p>
    <w:p>
      <w:pPr>
        <w:rPr>
          <w:rFonts w:hint="eastAsia"/>
          <w:position w:val="-20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38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8" DrawAspect="Content" ObjectID="_1468075726" r:id="rId14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39" o:spt="75" type="#_x0000_t75" style="height:24.95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9" DrawAspect="Content" ObjectID="_1468075727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40" o:spt="75" type="#_x0000_t75" style="height:24.95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0" DrawAspect="Content" ObjectID="_1468075728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8．工程队要修一条长为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千米的马路．如果每天修1.5千米，修了n天，还剩下(    )千米的马路没有修。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(x</w:t>
      </w:r>
      <w:r>
        <w:rPr>
          <w:rFonts w:hint="eastAsia"/>
        </w:rPr>
        <w:t>+1.5)×n</w:t>
      </w:r>
    </w:p>
    <w:p>
      <w:pPr>
        <w:rPr>
          <w:rFonts w:hint="eastAsia"/>
        </w:rPr>
      </w:pPr>
      <w:r>
        <w:rPr>
          <w:rFonts w:hint="eastAsia"/>
        </w:rPr>
        <w:t>B. (x-1.5)×n</w:t>
      </w:r>
    </w:p>
    <w:p>
      <w:pPr>
        <w:rPr>
          <w:rFonts w:hint="eastAsia"/>
        </w:rPr>
      </w:pPr>
      <w:r>
        <w:rPr>
          <w:rFonts w:hint="eastAsia"/>
        </w:rPr>
        <w:t>C.x- 1.5×n</w:t>
      </w:r>
    </w:p>
    <w:p>
      <w:pPr>
        <w:rPr>
          <w:rFonts w:hint="eastAsia"/>
        </w:rPr>
      </w:pPr>
      <w:r>
        <w:rPr>
          <w:rFonts w:hint="eastAsia"/>
        </w:rPr>
        <w:t>9．六年级150名同学排成4行。如果前3行的人数都是奇数，那么第</w:t>
      </w:r>
      <w:r>
        <w:rPr>
          <w:rFonts w:hint="eastAsia"/>
          <w:lang w:val="en-US" w:eastAsia="zh-CN"/>
        </w:rPr>
        <w:t>4行</w:t>
      </w:r>
      <w:r>
        <w:rPr>
          <w:rFonts w:hint="eastAsia"/>
        </w:rPr>
        <w:t>的人数(    )。</w:t>
      </w:r>
    </w:p>
    <w:p>
      <w:pPr>
        <w:rPr>
          <w:rFonts w:hint="eastAsia"/>
        </w:rPr>
      </w:pPr>
      <w:r>
        <w:rPr>
          <w:rFonts w:hint="eastAsia"/>
        </w:rPr>
        <w:t>A.是奇数</w:t>
      </w:r>
    </w:p>
    <w:p>
      <w:pPr>
        <w:rPr>
          <w:rFonts w:hint="eastAsia"/>
        </w:rPr>
      </w:pPr>
      <w:r>
        <w:rPr>
          <w:rFonts w:hint="eastAsia"/>
        </w:rPr>
        <w:t>B．是偶数</w:t>
      </w:r>
    </w:p>
    <w:p>
      <w:pPr>
        <w:rPr>
          <w:rFonts w:hint="eastAsia"/>
        </w:rPr>
      </w:pPr>
      <w:r>
        <w:rPr>
          <w:rFonts w:hint="eastAsia"/>
        </w:rPr>
        <w:t>C．无法确定</w:t>
      </w:r>
    </w:p>
    <w:p>
      <w:pPr>
        <w:rPr>
          <w:rFonts w:hint="eastAsia"/>
        </w:rPr>
      </w:pPr>
      <w:r>
        <w:rPr>
          <w:rFonts w:hint="eastAsia"/>
        </w:rPr>
        <w:t>10.回想中国地图，下面(    )中的两座城市在长沙的西北方。</w:t>
      </w:r>
    </w:p>
    <w:p>
      <w:pPr>
        <w:rPr>
          <w:rFonts w:hint="eastAsia"/>
        </w:rPr>
      </w:pPr>
      <w:r>
        <w:rPr>
          <w:rFonts w:hint="eastAsia"/>
        </w:rPr>
        <w:t>A．南京、上海</w:t>
      </w:r>
    </w:p>
    <w:p>
      <w:pPr>
        <w:rPr>
          <w:rFonts w:hint="eastAsia"/>
        </w:rPr>
      </w:pPr>
      <w:r>
        <w:rPr>
          <w:rFonts w:hint="eastAsia"/>
        </w:rPr>
        <w:t>B．昆明、南宁</w:t>
      </w:r>
    </w:p>
    <w:p>
      <w:pPr>
        <w:rPr>
          <w:rFonts w:hint="eastAsia"/>
        </w:rPr>
      </w:pPr>
      <w:r>
        <w:rPr>
          <w:rFonts w:hint="eastAsia"/>
        </w:rPr>
        <w:t>C．银川、西宁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1. 2017年，长沙市共有普通小学918所，普通小学在校学生五十七点四二万人，横线上的数写作(    )万，四舍五入省略万位后面的尾数约是(    )万。</w:t>
      </w:r>
    </w:p>
    <w:p>
      <w:pPr>
        <w:rPr>
          <w:rFonts w:hint="eastAsia"/>
        </w:rPr>
      </w:pPr>
      <w:r>
        <w:rPr>
          <w:rFonts w:hint="eastAsia"/>
        </w:rPr>
        <w:t>2．如果把小明所在的位置记为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，并规定向东走为正，那么小明先向东走5米记作(    )米，再向西走9米，此时，小明所在的位置是(    )米。</w:t>
      </w:r>
    </w:p>
    <w:p>
      <w:pPr>
        <w:rPr>
          <w:rFonts w:hint="eastAsia"/>
        </w:rPr>
      </w:pPr>
      <w:r>
        <w:rPr>
          <w:rFonts w:hint="eastAsia"/>
        </w:rPr>
        <w:t>3．某同学在满分是120分的考试中考了102分，这个成绩相当于满分是100分的考试的(    )分。</w:t>
      </w:r>
    </w:p>
    <w:p>
      <w:pPr>
        <w:rPr>
          <w:rFonts w:hint="eastAsia"/>
        </w:rPr>
      </w:pPr>
      <w:r>
        <w:rPr>
          <w:rFonts w:hint="eastAsia"/>
        </w:rPr>
        <w:t>4．学校原来平均每天用水60吨。现在改用节水龙头，平均每天用水24吨。原来6天的用水量，现在可以用(    )天。</w:t>
      </w:r>
    </w:p>
    <w:p>
      <w:pPr>
        <w:rPr>
          <w:rFonts w:hint="eastAsia"/>
        </w:rPr>
      </w:pPr>
      <w:r>
        <w:rPr>
          <w:rFonts w:hint="eastAsia"/>
        </w:rPr>
        <w:t>5．如图，在等腰三角形ABC中，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。如果沿图中的虚线将三角形ABC剪成两部分，那么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850265"/>
            <wp:effectExtent l="0" t="0" r="17780" b="6985"/>
            <wp:docPr id="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6．去年，某林场种了20万棵树，其中有3000棵没有成活，成活率是(    ) %。</w:t>
      </w:r>
    </w:p>
    <w:p>
      <w:pPr>
        <w:rPr>
          <w:rFonts w:hint="eastAsia"/>
        </w:rPr>
      </w:pPr>
      <w:r>
        <w:rPr>
          <w:rFonts w:hint="eastAsia"/>
        </w:rPr>
        <w:t>7．火车的速度是120千米／时。汽车的速度是火车的</w:t>
      </w:r>
      <w:r>
        <w:rPr>
          <w:rFonts w:hint="eastAsia"/>
          <w:lang w:val="en-US" w:eastAsia="zh-CN"/>
        </w:rPr>
        <w:t>2/3</w:t>
      </w:r>
      <w:r>
        <w:rPr>
          <w:rFonts w:hint="eastAsia"/>
        </w:rPr>
        <w:t>，汽车的速度是(    )千米／时。高铁的速度比火车快1.5倍，高铁的速度是(    )千米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时。</w:t>
      </w:r>
    </w:p>
    <w:p>
      <w:pPr>
        <w:rPr>
          <w:rFonts w:hint="eastAsia"/>
        </w:rPr>
      </w:pPr>
      <w:r>
        <w:rPr>
          <w:rFonts w:hint="eastAsia"/>
        </w:rPr>
        <w:t>8. 280</w:t>
      </w:r>
      <w:r>
        <w:rPr>
          <w:rFonts w:hint="eastAsia"/>
          <w:lang w:eastAsia="zh-CN"/>
        </w:rPr>
        <w:t>公</w:t>
      </w:r>
      <w:r>
        <w:rPr>
          <w:rFonts w:hint="eastAsia"/>
        </w:rPr>
        <w:t>顷=(    )平方千米    1吨20千克=(    )吨</w:t>
      </w:r>
    </w:p>
    <w:p>
      <w:pPr>
        <w:rPr>
          <w:rFonts w:hint="eastAsia"/>
        </w:rPr>
      </w:pPr>
      <w:r>
        <w:rPr>
          <w:rFonts w:hint="eastAsia"/>
        </w:rPr>
        <w:t>9．下面是某超市的抽奖转盘。抽到(    )的可能性最大。</w:t>
      </w:r>
    </w:p>
    <w:p>
      <w:pPr>
        <w:rPr>
          <w:rFonts w:hint="eastAsia"/>
        </w:rPr>
      </w:pPr>
      <w:r>
        <w:drawing>
          <wp:inline distT="0" distB="0" distL="114300" distR="114300">
            <wp:extent cx="1463040" cy="1313815"/>
            <wp:effectExtent l="0" t="0" r="3810" b="635"/>
            <wp:docPr id="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天舟一号是我国自主研制的一款货运飞船，它全长10.6米，起飞质量为12.91吨，具备独立飞行3个月的能力。天舟一号货运飞船于2017年4月20日19时41分发射升空，并于2017年4月27日19时07分完成与天富二号的推进剂在轨补加试验。从发射到完成推进剂在轨补加试验，天舟一号—共飞行了(    )小时(    )分钟。</w:t>
      </w:r>
    </w:p>
    <w:p>
      <w:pPr>
        <w:rPr>
          <w:rFonts w:hint="eastAsia"/>
        </w:rPr>
      </w:pPr>
      <w:r>
        <w:rPr>
          <w:rFonts w:hint="eastAsia"/>
        </w:rPr>
        <w:t>11.甲地到乙地的实际距离是500 km，在比例尺是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：20000000的地图上，甲、乙两地之间的长度是(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 cm。</w:t>
      </w:r>
    </w:p>
    <w:p>
      <w:pPr>
        <w:rPr>
          <w:rFonts w:hint="eastAsia"/>
        </w:rPr>
      </w:pPr>
      <w:r>
        <w:rPr>
          <w:rFonts w:hint="eastAsia"/>
        </w:rPr>
        <w:t>12. 12和16的最大公因数是(    )，最小公倍数是(    )。</w:t>
      </w:r>
    </w:p>
    <w:p>
      <w:pPr>
        <w:rPr>
          <w:rFonts w:hint="eastAsia"/>
        </w:rPr>
      </w:pPr>
      <w:r>
        <w:rPr>
          <w:rFonts w:hint="eastAsia"/>
        </w:rPr>
        <w:t>13.如图，A点的位置是(7，8)，B点的位置是(10，3)。将三角形AOB绕点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逆时针旋转90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得到一个新的三角形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OB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，那么，A点的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应点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的位置是(    )．B点的对应点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的位置是(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258695" cy="2307590"/>
            <wp:effectExtent l="0" t="0" r="8255" b="16510"/>
            <wp:docPr id="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230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14.如果a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b，根据等式的性质填空。</w:t>
      </w:r>
    </w:p>
    <w:p>
      <w:pPr>
        <w:rPr>
          <w:rFonts w:hint="eastAsia"/>
        </w:rPr>
      </w:pPr>
      <w:r>
        <w:rPr>
          <w:rFonts w:hint="eastAsia"/>
        </w:rPr>
        <w:t>a+5=b+(    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)=b-m</w:t>
      </w:r>
    </w:p>
    <w:p>
      <w:pPr>
        <w:rPr>
          <w:rFonts w:hint="eastAsia"/>
        </w:rPr>
      </w:pPr>
      <w:r>
        <w:rPr>
          <w:rFonts w:hint="eastAsia"/>
        </w:rPr>
        <w:t>a×</w:t>
      </w:r>
      <w:r>
        <w:rPr>
          <w:rFonts w:hint="eastAsia"/>
          <w:position w:val="-20"/>
        </w:rPr>
        <w:object>
          <v:shape id="_x0000_i1041" o:spt="75" type="#_x0000_t75" style="height:24.95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1" DrawAspect="Content" ObjectID="_1468075729" r:id="rId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b×(    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a÷(    )=b÷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15.如图，每个阴影小正方形的面积都是1 ，那么长方形的面积是 (    )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77570" cy="603250"/>
            <wp:effectExtent l="0" t="0" r="17780" b="6350"/>
            <wp:docPr id="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1．五一劳动节，商场开展促销活动，所有商品一律八五折出售。李阿姨在该商场买了一台电视机，花了4250元。这台电视机的原价是多少钱？</w:t>
      </w:r>
    </w:p>
    <w:p>
      <w:pPr>
        <w:rPr>
          <w:rFonts w:hint="eastAsia"/>
        </w:rPr>
      </w:pPr>
      <w:r>
        <w:rPr>
          <w:rFonts w:hint="eastAsia"/>
        </w:rPr>
        <w:t xml:space="preserve">2．把一盒长方体包装的牛奶（如下图），倒入底面积是20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 xml:space="preserve">，高是8 cm的圆柱形杯子里，至少能倒满几杯？ </w:t>
      </w:r>
    </w:p>
    <w:p>
      <w:pPr>
        <w:rPr>
          <w:rFonts w:hint="eastAsia"/>
        </w:rPr>
      </w:pPr>
      <w:r>
        <w:drawing>
          <wp:inline distT="0" distB="0" distL="114300" distR="114300">
            <wp:extent cx="948055" cy="887095"/>
            <wp:effectExtent l="0" t="0" r="4445" b="8255"/>
            <wp:docPr id="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3．一种氯化钠注射液是由氯化钠和水按1：9的比配制而成的。一瓶50 mL的氯化钠注射液含氯化钠和水各多少毫升？ </w:t>
      </w:r>
    </w:p>
    <w:p>
      <w:pPr>
        <w:rPr>
          <w:rFonts w:hint="eastAsia"/>
        </w:rPr>
      </w:pPr>
      <w:r>
        <w:rPr>
          <w:rFonts w:hint="eastAsia"/>
        </w:rPr>
        <w:t>4．王叔叔每天上、下班，既可以选择开车，也可以选择乘坐地铁。如果开车，按每小时24</w:t>
      </w:r>
      <w:r>
        <w:rPr>
          <w:rFonts w:hint="eastAsia"/>
          <w:lang w:eastAsia="zh-CN"/>
        </w:rPr>
        <w:t>千</w:t>
      </w:r>
      <w:r>
        <w:rPr>
          <w:rFonts w:hint="eastAsia"/>
        </w:rPr>
        <w:t>米的速度行驶，单程需要40分钟；如果乘坐地铁，单程票价是4元，大约需要42分钟。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(1)王叔叔到单位的路程是多少千米？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(2)王叔叔开车，每行驶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千米要消耗0.8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的汽油。他每天开车上、下班比乘坐地铁要多花多少钱？</w:t>
      </w:r>
    </w:p>
    <w:p>
      <w:pPr>
        <w:rPr>
          <w:rFonts w:hint="eastAsia"/>
        </w:rPr>
      </w:pPr>
      <w:r>
        <w:rPr>
          <w:rFonts w:hint="eastAsia"/>
        </w:rPr>
        <w:t>(3)每辆汽车平均每千米排放160 g的二氧化碳。如果全年按245个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 xml:space="preserve">作日计算，王叔叔开车上、下班，汽车一年排放的二氧化碳是多少千克？  </w:t>
      </w:r>
    </w:p>
    <w:p>
      <w:pPr>
        <w:rPr>
          <w:rFonts w:hint="eastAsia"/>
        </w:rPr>
      </w:pPr>
      <w:r>
        <w:rPr>
          <w:rFonts w:hint="eastAsia"/>
        </w:rPr>
        <w:t>5．下表是C城地铁1号线某工作日的客运量统计表。</w:t>
      </w:r>
    </w:p>
    <w:p>
      <w:r>
        <w:drawing>
          <wp:inline distT="0" distB="0" distL="114300" distR="114300">
            <wp:extent cx="5271770" cy="1322705"/>
            <wp:effectExtent l="0" t="0" r="5080" b="1079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(1)如果要表示地铁1号线当日客运量的变化情况，制成(    )统计图比较合适。 </w:t>
      </w:r>
      <w:r>
        <w:rPr>
          <w:rFonts w:hint="eastAsia"/>
          <w:lang w:eastAsia="zh-CN"/>
        </w:rPr>
        <w:t>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(2)请根据表中的数据，画出折线统计图。 </w:t>
      </w:r>
    </w:p>
    <w:p>
      <w:pPr>
        <w:rPr>
          <w:rFonts w:hint="eastAsia"/>
        </w:rPr>
      </w:pPr>
      <w:r>
        <w:drawing>
          <wp:inline distT="0" distB="0" distL="114300" distR="114300">
            <wp:extent cx="3467100" cy="2924175"/>
            <wp:effectExtent l="0" t="0" r="0" b="952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(3)观察统计图，  (    )时是客运高峰段，  (    )时是客运低峰段。  </w:t>
      </w:r>
    </w:p>
    <w:p>
      <w:pPr>
        <w:rPr>
          <w:rFonts w:hint="eastAsia"/>
        </w:rPr>
      </w:pPr>
      <w:r>
        <w:rPr>
          <w:rFonts w:hint="eastAsia"/>
        </w:rPr>
        <w:t>(4)工作日的18时也是客运高峰段，请根据统计图中的信息，估计当日18时的客运量可能是(    )万人次。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7．B  8．C  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  10.C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 xml:space="preserve">1. 57.42   57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2．+5 -4</w:t>
      </w:r>
    </w:p>
    <w:p>
      <w:pPr>
        <w:rPr>
          <w:rFonts w:hint="eastAsia"/>
        </w:rPr>
      </w:pPr>
      <w:r>
        <w:rPr>
          <w:rFonts w:hint="eastAsia"/>
        </w:rPr>
        <w:t>3. 85</w:t>
      </w:r>
    </w:p>
    <w:p>
      <w:pPr>
        <w:rPr>
          <w:rFonts w:hint="eastAsia"/>
        </w:rPr>
      </w:pPr>
      <w:r>
        <w:rPr>
          <w:rFonts w:hint="eastAsia"/>
        </w:rPr>
        <w:t>4.  15</w:t>
      </w:r>
    </w:p>
    <w:p>
      <w:pPr>
        <w:rPr>
          <w:rFonts w:hint="eastAsia"/>
        </w:rPr>
      </w:pPr>
      <w:r>
        <w:rPr>
          <w:rFonts w:hint="eastAsia"/>
        </w:rPr>
        <w:t>5.  130</w:t>
      </w:r>
    </w:p>
    <w:p>
      <w:pPr>
        <w:rPr>
          <w:rFonts w:hint="eastAsia"/>
        </w:rPr>
      </w:pPr>
      <w:r>
        <w:rPr>
          <w:rFonts w:hint="eastAsia"/>
        </w:rPr>
        <w:t>【解析】在等腰三角形ABC中，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 -180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。在剪成的小三角形里，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98.5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7.80   300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8.2.8   1.02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9．肥皂</w:t>
      </w:r>
    </w:p>
    <w:p>
      <w:pPr>
        <w:rPr>
          <w:rFonts w:hint="eastAsia"/>
        </w:rPr>
      </w:pPr>
      <w:r>
        <w:rPr>
          <w:rFonts w:hint="eastAsia"/>
        </w:rPr>
        <w:t>10.167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26</w:t>
      </w:r>
    </w:p>
    <w:p>
      <w:pPr>
        <w:rPr>
          <w:rFonts w:hint="eastAsia"/>
        </w:rPr>
      </w:pPr>
      <w:r>
        <w:rPr>
          <w:rFonts w:hint="eastAsia"/>
        </w:rPr>
        <w:t>【解析】从2017年4月20日19时41分到2017年4月27日19时41分，恰好经过了27 -20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7（天），即24×7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168（小时），所以从2017年4月20日19时41分到2017年4月27日19时07分，经过的时间为：168小时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（19时41分-19时07分）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168小时-34分</w:t>
      </w:r>
      <w:r>
        <w:rPr>
          <w:rFonts w:hint="eastAsia"/>
          <w:lang w:val="en-US" w:eastAsia="zh-CN"/>
        </w:rPr>
        <w:t>钟=</w:t>
      </w:r>
      <w:r>
        <w:rPr>
          <w:rFonts w:hint="eastAsia"/>
        </w:rPr>
        <w:t>167小时26分钟。</w:t>
      </w:r>
    </w:p>
    <w:p>
      <w:pPr>
        <w:rPr>
          <w:rFonts w:hint="eastAsia"/>
        </w:rPr>
      </w:pPr>
      <w:r>
        <w:rPr>
          <w:rFonts w:hint="eastAsia"/>
        </w:rPr>
        <w:t>11.2.5</w:t>
      </w:r>
    </w:p>
    <w:p>
      <w:pPr>
        <w:rPr>
          <w:rFonts w:hint="eastAsia"/>
        </w:rPr>
      </w:pPr>
      <w:r>
        <w:rPr>
          <w:rFonts w:hint="eastAsia"/>
        </w:rPr>
        <w:t>12.4 48</w:t>
      </w:r>
    </w:p>
    <w:p>
      <w:pPr>
        <w:rPr>
          <w:rFonts w:hint="eastAsia"/>
        </w:rPr>
      </w:pPr>
      <w:r>
        <w:rPr>
          <w:rFonts w:hint="eastAsia"/>
        </w:rPr>
        <w:t>13.(2,3) (7,6)</w:t>
      </w:r>
    </w:p>
    <w:p>
      <w:pPr>
        <w:rPr>
          <w:rFonts w:hint="eastAsia"/>
        </w:rPr>
      </w:pPr>
      <w:r>
        <w:rPr>
          <w:rFonts w:hint="eastAsia"/>
        </w:rPr>
        <w:t>14.5 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4.95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2" DrawAspect="Content" ObjectID="_1468075730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0.5 </w:t>
      </w:r>
    </w:p>
    <w:p>
      <w:pPr>
        <w:rPr>
          <w:rFonts w:hint="eastAsia"/>
        </w:rPr>
      </w:pPr>
      <w:r>
        <w:rPr>
          <w:rFonts w:hint="eastAsia"/>
        </w:rPr>
        <w:t xml:space="preserve">15.54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1. 5000元</w:t>
      </w:r>
    </w:p>
    <w:p>
      <w:pPr>
        <w:rPr>
          <w:rFonts w:hint="eastAsia"/>
        </w:rPr>
      </w:pPr>
      <w:r>
        <w:rPr>
          <w:rFonts w:hint="eastAsia"/>
        </w:rPr>
        <w:t>【解析】4250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85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 xml:space="preserve"> =5000(元)</w:t>
      </w:r>
    </w:p>
    <w:p>
      <w:pPr>
        <w:rPr>
          <w:rFonts w:hint="eastAsia"/>
        </w:rPr>
      </w:pPr>
      <w:r>
        <w:rPr>
          <w:rFonts w:hint="eastAsia"/>
        </w:rPr>
        <w:t>2.6杯</w:t>
      </w:r>
    </w:p>
    <w:p>
      <w:pPr>
        <w:rPr>
          <w:rFonts w:hint="eastAsia"/>
        </w:rPr>
      </w:pPr>
      <w:r>
        <w:rPr>
          <w:rFonts w:hint="eastAsia"/>
        </w:rPr>
        <w:t>【解析】牛奶的体积为：12×6×15=1080(</w:t>
      </w:r>
      <w:r>
        <w:rPr>
          <w:rFonts w:hint="eastAsia"/>
          <w:position w:val="-8"/>
        </w:rPr>
        <w:object>
          <v:shape id="_x0000_i1043" o:spt="75" type="#_x0000_t75" style="height:15pt;width:1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3" DrawAspect="Content" ObjectID="_1468075731" r:id="rId31">
            <o:LockedField>false</o:LockedField>
          </o:OLEObject>
        </w:object>
      </w:r>
      <w:r>
        <w:rPr>
          <w:rFonts w:hint="eastAsia"/>
        </w:rPr>
        <w:t>),圆柱形杯子的容积为：20×8=160 (</w:t>
      </w:r>
      <w:r>
        <w:rPr>
          <w:rFonts w:hint="eastAsia"/>
          <w:position w:val="-8"/>
        </w:rPr>
        <w:object>
          <v:shape id="_x0000_i1044" o:spt="75" type="#_x0000_t75" style="height:15pt;width:1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4" DrawAspect="Content" ObjectID="_1468075732" r:id="rId33">
            <o:LockedField>false</o:LockedField>
          </o:OLEObject>
        </w:object>
      </w:r>
      <w:r>
        <w:rPr>
          <w:rFonts w:hint="eastAsia"/>
        </w:rPr>
        <w:t>),</w:t>
      </w:r>
    </w:p>
    <w:p>
      <w:pPr>
        <w:rPr>
          <w:rFonts w:hint="eastAsia"/>
        </w:rPr>
      </w:pPr>
      <w:r>
        <w:rPr>
          <w:rFonts w:hint="eastAsia"/>
        </w:rPr>
        <w:t>1080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160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6.75(杯)，所以至少能倒满6杯。</w:t>
      </w:r>
    </w:p>
    <w:p>
      <w:pPr>
        <w:rPr>
          <w:rFonts w:hint="eastAsia"/>
        </w:rPr>
      </w:pPr>
      <w:r>
        <w:rPr>
          <w:rFonts w:hint="eastAsia"/>
        </w:rPr>
        <w:t>3．氯化钠：5 mL水：45 mL</w:t>
      </w:r>
    </w:p>
    <w:p>
      <w:pPr>
        <w:rPr>
          <w:rFonts w:hint="eastAsia"/>
        </w:rPr>
      </w:pPr>
      <w:r>
        <w:rPr>
          <w:rFonts w:hint="eastAsia"/>
        </w:rPr>
        <w:t>【解析】氯化钠：50×</w:t>
      </w:r>
      <w:r>
        <w:rPr>
          <w:rFonts w:hint="eastAsia"/>
          <w:position w:val="-20"/>
        </w:rPr>
        <w:object>
          <v:shape id="_x0000_i1045" o:spt="75" type="#_x0000_t75" style="height:24.95pt;width:2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5" DrawAspect="Content" ObjectID="_1468075733" r:id="rId34">
            <o:LockedField>false</o:LockedField>
          </o:OLEObject>
        </w:object>
      </w:r>
      <w:r>
        <w:rPr>
          <w:rFonts w:hint="eastAsia"/>
        </w:rPr>
        <w:t>=5(mL)水：50×</w:t>
      </w:r>
      <w:r>
        <w:rPr>
          <w:rFonts w:hint="eastAsia"/>
          <w:position w:val="-20"/>
        </w:rPr>
        <w:object>
          <v:shape id="_x0000_i1046" o:spt="75" type="#_x0000_t75" style="height:24.95pt;width:2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6" DrawAspect="Content" ObjectID="_1468075734" r:id="rId36">
            <o:LockedField>false</o:LockedField>
          </o:OLEObject>
        </w:object>
      </w:r>
      <w:r>
        <w:rPr>
          <w:rFonts w:hint="eastAsia"/>
        </w:rPr>
        <w:t>=45(mL)</w:t>
      </w:r>
    </w:p>
    <w:p>
      <w:pPr>
        <w:rPr>
          <w:rFonts w:hint="eastAsia"/>
        </w:rPr>
      </w:pPr>
      <w:r>
        <w:rPr>
          <w:rFonts w:hint="eastAsia"/>
        </w:rPr>
        <w:t>4．(1)16千米(2)17.6元(3)1254.4 kg</w:t>
      </w:r>
    </w:p>
    <w:p>
      <w:pPr>
        <w:rPr>
          <w:rFonts w:hint="eastAsia"/>
        </w:rPr>
      </w:pPr>
      <w:r>
        <w:rPr>
          <w:rFonts w:hint="eastAsia"/>
        </w:rPr>
        <w:t>【解析】(1)4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钟=</w:t>
      </w:r>
      <w:r>
        <w:rPr>
          <w:rFonts w:hint="eastAsia"/>
          <w:position w:val="-20"/>
        </w:rPr>
        <w:object>
          <v:shape id="_x0000_i1047" o:spt="75" type="#_x0000_t75" style="height:24.95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7" DrawAspect="Content" ObjectID="_1468075735" r:id="rId38">
            <o:LockedField>false</o:LockedField>
          </o:OLEObject>
        </w:object>
      </w:r>
      <w:r>
        <w:rPr>
          <w:rFonts w:hint="eastAsia"/>
        </w:rPr>
        <w:t>小时24×</w:t>
      </w:r>
      <w:r>
        <w:rPr>
          <w:rFonts w:hint="eastAsia"/>
          <w:position w:val="-20"/>
        </w:rPr>
        <w:object>
          <v:shape id="_x0000_i1048" o:spt="75" type="#_x0000_t75" style="height:24.95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8" DrawAspect="Content" ObjectID="_1468075736" r:id="rId40">
            <o:LockedField>false</o:LockedField>
          </o:OLEObject>
        </w:object>
      </w:r>
      <w:r>
        <w:rPr>
          <w:rFonts w:hint="eastAsia"/>
        </w:rPr>
        <w:t>=16（千米）</w:t>
      </w:r>
    </w:p>
    <w:p>
      <w:pPr>
        <w:rPr>
          <w:rFonts w:hint="eastAsia"/>
        </w:rPr>
      </w:pPr>
      <w:r>
        <w:rPr>
          <w:rFonts w:hint="eastAsia"/>
        </w:rPr>
        <w:t>(2)(0.8×16-4)×2=17.6(元)</w:t>
      </w:r>
    </w:p>
    <w:p>
      <w:pPr>
        <w:rPr>
          <w:rFonts w:hint="eastAsia"/>
        </w:rPr>
      </w:pPr>
      <w:r>
        <w:rPr>
          <w:rFonts w:hint="eastAsia"/>
        </w:rPr>
        <w:t>(3)160×16×2×245=1254400(g)=1254.4( kg)</w:t>
      </w:r>
    </w:p>
    <w:p>
      <w:pPr>
        <w:rPr>
          <w:rFonts w:hint="eastAsia"/>
        </w:rPr>
      </w:pPr>
      <w:r>
        <w:rPr>
          <w:rFonts w:hint="eastAsia"/>
        </w:rPr>
        <w:t>5．(1)折线(2)略(3)8 14 (4)略（要</w:t>
      </w:r>
    </w:p>
    <w:p>
      <w:pPr>
        <w:rPr>
          <w:rFonts w:hint="eastAsia"/>
        </w:rPr>
      </w:pPr>
      <w:r>
        <w:rPr>
          <w:rFonts w:hint="eastAsia"/>
        </w:rPr>
        <w:t>求合情推理）</w:t>
      </w:r>
    </w:p>
    <w:p>
      <w:pPr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05E63"/>
    <w:multiLevelType w:val="singleLevel"/>
    <w:tmpl w:val="3CB05E63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4F119968"/>
    <w:multiLevelType w:val="singleLevel"/>
    <w:tmpl w:val="4F1199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5DB90E5"/>
    <w:multiLevelType w:val="singleLevel"/>
    <w:tmpl w:val="65DB90E5"/>
    <w:lvl w:ilvl="0" w:tentative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51ACF"/>
    <w:rsid w:val="16905500"/>
    <w:rsid w:val="2DD8378E"/>
    <w:rsid w:val="3AD51ACF"/>
    <w:rsid w:val="6D74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0.wmf"/><Relationship Id="rId34" Type="http://schemas.openxmlformats.org/officeDocument/2006/relationships/oleObject" Target="embeddings/oleObject9.bin"/><Relationship Id="rId33" Type="http://schemas.openxmlformats.org/officeDocument/2006/relationships/oleObject" Target="embeddings/oleObject8.bin"/><Relationship Id="rId32" Type="http://schemas.openxmlformats.org/officeDocument/2006/relationships/image" Target="media/image19.wmf"/><Relationship Id="rId31" Type="http://schemas.openxmlformats.org/officeDocument/2006/relationships/oleObject" Target="embeddings/oleObject7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oleObject" Target="embeddings/oleObject5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4.bin"/><Relationship Id="rId17" Type="http://schemas.openxmlformats.org/officeDocument/2006/relationships/image" Target="media/image8.wmf"/><Relationship Id="rId16" Type="http://schemas.openxmlformats.org/officeDocument/2006/relationships/oleObject" Target="embeddings/oleObject3.bin"/><Relationship Id="rId15" Type="http://schemas.openxmlformats.org/officeDocument/2006/relationships/image" Target="media/image7.wmf"/><Relationship Id="rId14" Type="http://schemas.openxmlformats.org/officeDocument/2006/relationships/oleObject" Target="embeddings/oleObject2.bin"/><Relationship Id="rId13" Type="http://schemas.openxmlformats.org/officeDocument/2006/relationships/image" Target="media/image6.wmf"/><Relationship Id="rId12" Type="http://schemas.openxmlformats.org/officeDocument/2006/relationships/oleObject" Target="embeddings/oleObject1.bin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2020-03-20T00:45:00Z</dcterms:created>
  <dc:creator>Administrator</dc:creator>
  <cp:lastModifiedBy>Administrator</cp:lastModifiedBy>
  <dcterms:modified xsi:type="dcterms:W3CDTF">2020-04-07T08:51:25Z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